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B0D25" w:rsidRPr="002B0D25" w14:paraId="2B3430AB" w14:textId="77777777" w:rsidTr="002B0D25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CFD0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2B0D25" w:rsidRPr="002B0D25" w14:paraId="496E45EB" w14:textId="77777777">
              <w:trPr>
                <w:jc w:val="center"/>
              </w:trPr>
              <w:tc>
                <w:tcPr>
                  <w:tcW w:w="0" w:type="auto"/>
                  <w:shd w:val="clear" w:color="auto" w:fill="CFD0D1"/>
                  <w:vAlign w:val="center"/>
                  <w:hideMark/>
                </w:tcPr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2B0D25" w:rsidRPr="002B0D25" w14:paraId="2EA2D34C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75" w:type="dxa"/>
                          <w:bottom w:w="22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50"/>
                        </w:tblGrid>
                        <w:tr w:rsidR="002B0D25" w:rsidRPr="002B0D25" w14:paraId="23FFAB6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E0EFF9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E0EFF9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50"/>
                              </w:tblGrid>
                              <w:tr w:rsidR="002B0D25" w:rsidRPr="002B0D25" w14:paraId="06B21BF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D0ECF2"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50"/>
                                    </w:tblGrid>
                                    <w:tr w:rsidR="002B0D25" w:rsidRPr="002B0D25" w14:paraId="7DBAC14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450"/>
                                          </w:tblGrid>
                                          <w:tr w:rsidR="002B0D25" w:rsidRPr="002B0D25" w14:paraId="00108A57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450"/>
                                                </w:tblGrid>
                                                <w:tr w:rsidR="002B0D25" w:rsidRPr="002B0D25" w14:paraId="5B46646B" w14:textId="77777777">
                                                  <w:trPr>
                                                    <w:trHeight w:val="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5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0BAF330E" w14:textId="77777777" w:rsidR="002B0D25" w:rsidRPr="002B0D25" w:rsidRDefault="002B0D25" w:rsidP="002B0D25">
                                                      <w:pPr>
                                                        <w:spacing w:after="0" w:line="15" w:lineRule="atLeast"/>
                                                        <w:jc w:val="center"/>
                                                        <w:rPr>
                                                          <w:rFonts w:ascii="Calibri" w:eastAsia="Times New Roman" w:hAnsi="Calibri" w:cs="Times New Roman"/>
                                                        </w:rPr>
                                                      </w:pPr>
                                                      <w:r w:rsidRPr="002B0D25">
                                                        <w:rPr>
                                                          <w:rFonts w:ascii="Calibri" w:eastAsia="Times New Roman" w:hAnsi="Calibri" w:cs="Times New Roman"/>
                                                          <w:noProof/>
                                                        </w:rPr>
                                                        <w:drawing>
                                                          <wp:inline distT="0" distB="0" distL="0" distR="0" wp14:anchorId="7686D840" wp14:editId="2E22F767">
                                                            <wp:extent cx="47625" cy="9525"/>
                                                            <wp:effectExtent l="0" t="0" r="0" b="0"/>
                                                            <wp:docPr id="33" name="Picture 33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33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link="rId5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47625" cy="952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6874FE3" w14:textId="77777777" w:rsidR="002B0D25" w:rsidRPr="002B0D25" w:rsidRDefault="002B0D25" w:rsidP="002B0D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Calibri" w:eastAsia="Times New Roman" w:hAnsi="Calibri" w:cs="Times New Roman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597DB0A" w14:textId="77777777" w:rsidR="002B0D25" w:rsidRPr="002B0D25" w:rsidRDefault="002B0D25" w:rsidP="002B0D25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eastAsia="Times New Roman" w:hAnsi="Calibri" w:cs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095ECED" w14:textId="77777777" w:rsidR="002B0D25" w:rsidRPr="002B0D25" w:rsidRDefault="002B0D25" w:rsidP="002B0D2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Times New Roman"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50"/>
                                    </w:tblGrid>
                                    <w:tr w:rsidR="002B0D25" w:rsidRPr="002B0D25" w14:paraId="37F1747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450"/>
                                          </w:tblGrid>
                                          <w:tr w:rsidR="002B0D25" w:rsidRPr="002B0D25" w14:paraId="5CEB5E43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12AEF4A0" w14:textId="77777777" w:rsidR="002B0D25" w:rsidRPr="002B0D25" w:rsidRDefault="002B0D25" w:rsidP="002B0D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Calibri" w:eastAsia="Times New Roman" w:hAnsi="Calibri" w:cs="Calibri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Calibri" w:eastAsia="Times New Roman" w:hAnsi="Calibri" w:cs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0E79F07B" wp14:editId="770B4BCA">
                                                      <wp:extent cx="952500" cy="857250"/>
                                                      <wp:effectExtent l="0" t="0" r="0" b="0"/>
                                                      <wp:docPr id="34" name="Picture 34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4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link="rId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2500" cy="8572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C8C2843" w14:textId="77777777" w:rsidR="002B0D25" w:rsidRPr="002B0D25" w:rsidRDefault="002B0D25" w:rsidP="002B0D25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eastAsia="Times New Roman" w:hAnsi="Calibri" w:cs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50F0407" w14:textId="77777777" w:rsidR="002B0D25" w:rsidRPr="002B0D25" w:rsidRDefault="002B0D25" w:rsidP="002B0D2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Times New Roman"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50"/>
                                    </w:tblGrid>
                                    <w:tr w:rsidR="002B0D25" w:rsidRPr="002B0D25" w14:paraId="0CECC61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A2D9E4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450"/>
                                          </w:tblGrid>
                                          <w:tr w:rsidR="002B0D25" w:rsidRPr="002B0D25" w14:paraId="4A690F01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p w14:paraId="6C1A5CDA" w14:textId="77777777" w:rsidR="002B0D25" w:rsidRPr="002B0D25" w:rsidRDefault="002B0D25" w:rsidP="002B0D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54"/>
                                                    <w:szCs w:val="54"/>
                                                  </w:rPr>
                                                  <w:t>Call for Abstracts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3B718449" w14:textId="77777777" w:rsidR="002B0D25" w:rsidRPr="002B0D25" w:rsidRDefault="002B0D25" w:rsidP="002B0D25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eastAsia="Times New Roman" w:hAnsi="Calibri" w:cs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277B3C5" w14:textId="77777777" w:rsidR="002B0D25" w:rsidRPr="002B0D25" w:rsidRDefault="002B0D25" w:rsidP="002B0D2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Times New Roman"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50"/>
                                    </w:tblGrid>
                                    <w:tr w:rsidR="002B0D25" w:rsidRPr="002B0D25" w14:paraId="18B5123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450"/>
                                          </w:tblGrid>
                                          <w:tr w:rsidR="002B0D25" w:rsidRPr="002B0D25" w14:paraId="10038B6A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450"/>
                                                </w:tblGrid>
                                                <w:tr w:rsidR="002B0D25" w:rsidRPr="002B0D25" w14:paraId="150D1849" w14:textId="77777777">
                                                  <w:trPr>
                                                    <w:trHeight w:val="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5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753889D8" w14:textId="77777777" w:rsidR="002B0D25" w:rsidRPr="002B0D25" w:rsidRDefault="002B0D25" w:rsidP="002B0D25">
                                                      <w:pPr>
                                                        <w:spacing w:after="0" w:line="15" w:lineRule="atLeast"/>
                                                        <w:jc w:val="center"/>
                                                        <w:rPr>
                                                          <w:rFonts w:ascii="Calibri" w:eastAsia="Times New Roman" w:hAnsi="Calibri" w:cs="Calibri"/>
                                                        </w:rPr>
                                                      </w:pPr>
                                                      <w:r w:rsidRPr="002B0D25">
                                                        <w:rPr>
                                                          <w:rFonts w:ascii="Calibri" w:eastAsia="Times New Roman" w:hAnsi="Calibri" w:cs="Times New Roman"/>
                                                          <w:noProof/>
                                                        </w:rPr>
                                                        <w:drawing>
                                                          <wp:inline distT="0" distB="0" distL="0" distR="0" wp14:anchorId="07676B90" wp14:editId="25962B70">
                                                            <wp:extent cx="47625" cy="9525"/>
                                                            <wp:effectExtent l="0" t="0" r="0" b="0"/>
                                                            <wp:docPr id="35" name="Picture 35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35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link="rId5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47625" cy="952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26962E4" w14:textId="77777777" w:rsidR="002B0D25" w:rsidRPr="002B0D25" w:rsidRDefault="002B0D25" w:rsidP="002B0D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Calibri" w:eastAsia="Times New Roman" w:hAnsi="Calibri" w:cs="Times New Roman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3081907" w14:textId="77777777" w:rsidR="002B0D25" w:rsidRPr="002B0D25" w:rsidRDefault="002B0D25" w:rsidP="002B0D25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eastAsia="Times New Roman" w:hAnsi="Calibri" w:cs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58968D3" w14:textId="77777777" w:rsidR="002B0D25" w:rsidRPr="002B0D25" w:rsidRDefault="002B0D25" w:rsidP="002B0D2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Times New Roman"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50"/>
                                    </w:tblGrid>
                                    <w:tr w:rsidR="002B0D25" w:rsidRPr="002B0D25" w14:paraId="7CA3FA4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D0ECF2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450"/>
                                          </w:tblGrid>
                                          <w:tr w:rsidR="002B0D25" w:rsidRPr="002B0D25" w14:paraId="50204EFD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p w14:paraId="33876F79" w14:textId="77777777" w:rsidR="002B0D25" w:rsidRPr="002B0D25" w:rsidRDefault="002B0D25" w:rsidP="002B0D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C1DDF1"/>
                                                    <w:sz w:val="36"/>
                                                    <w:szCs w:val="36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9"/>
                                                    <w:szCs w:val="29"/>
                                                  </w:rPr>
                                                  <w:t>NCAFPM's 32nd ANNUAL CONFERENCE</w:t>
                                                </w:r>
                                              </w:p>
                                              <w:p w14:paraId="6DCC4281" w14:textId="77777777" w:rsidR="002B0D25" w:rsidRPr="002B0D25" w:rsidRDefault="002B0D25" w:rsidP="002B0D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C1DDF1"/>
                                                    <w:sz w:val="36"/>
                                                    <w:szCs w:val="36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9"/>
                                                    <w:szCs w:val="29"/>
                                                  </w:rPr>
                                                  <w:t>Call for Presentation Abstracts</w:t>
                                                </w:r>
                                              </w:p>
                                            </w:tc>
                                          </w:tr>
                                          <w:tr w:rsidR="002B0D25" w:rsidRPr="002B0D25" w14:paraId="60B1D570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</w:tcPr>
                                              <w:p w14:paraId="02833122" w14:textId="77777777" w:rsidR="002B0D25" w:rsidRPr="002B0D25" w:rsidRDefault="002B0D25" w:rsidP="002B0D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Georgia" w:eastAsia="Times New Roman" w:hAnsi="Georgia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14:paraId="7E008412" w14:textId="77777777" w:rsidR="002B0D25" w:rsidRPr="002B0D25" w:rsidRDefault="002B0D25" w:rsidP="002B0D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4"/>
                                                    <w:szCs w:val="24"/>
                                                  </w:rPr>
                                                  <w:t>The North Carolina Association of Floodplain Managers (NCAFPM) will host our 32nd annual conference May 1- 4, 2022 at the Doubletree in Atlantic Beach, North Carolina</w:t>
                                                </w:r>
                                              </w:p>
                                              <w:p w14:paraId="74D79283" w14:textId="77777777" w:rsidR="002B0D25" w:rsidRPr="002B0D25" w:rsidRDefault="002B0D25" w:rsidP="002B0D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  <w:p w14:paraId="0D1C929F" w14:textId="77777777" w:rsidR="002B0D25" w:rsidRPr="002B0D25" w:rsidRDefault="002B0D25" w:rsidP="002B0D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Georgia" w:eastAsia="Times New Roman" w:hAnsi="Georgia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  <w:t>This Call for Abstracts seeks a broad range of professionals to address the many issues and problems associated with reducing flood damages, making communities more sustainable and managing floodplain and fragile coastal resources.</w:t>
                                                </w:r>
                                              </w:p>
                                              <w:p w14:paraId="1C3187F3" w14:textId="77777777" w:rsidR="002B0D25" w:rsidRPr="002B0D25" w:rsidRDefault="002B0D25" w:rsidP="002B0D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  <w:p w14:paraId="333932DF" w14:textId="77777777" w:rsidR="002B0D25" w:rsidRPr="002B0D25" w:rsidRDefault="002B0D25" w:rsidP="002B0D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Georgia" w:eastAsia="Times New Roman" w:hAnsi="Georgi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Suggested topic areas include:</w:t>
                                                </w:r>
                                              </w:p>
                                              <w:p w14:paraId="34615454" w14:textId="77777777" w:rsidR="002B0D25" w:rsidRPr="002B0D25" w:rsidRDefault="002B0D25" w:rsidP="002B0D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  <w:p w14:paraId="14ECE0A7" w14:textId="77777777" w:rsidR="002B0D25" w:rsidRPr="002B0D25" w:rsidRDefault="002B0D25" w:rsidP="002B0D25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240" w:lineRule="auto"/>
                                                  <w:ind w:left="1320" w:hanging="240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Georgia" w:eastAsia="Times New Roman" w:hAnsi="Georgia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Floodplain Mapping</w:t>
                                                </w:r>
                                              </w:p>
                                              <w:p w14:paraId="5E731ABE" w14:textId="77777777" w:rsidR="002B0D25" w:rsidRPr="002B0D25" w:rsidRDefault="002B0D25" w:rsidP="002B0D25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240" w:lineRule="auto"/>
                                                  <w:ind w:left="1320" w:hanging="240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Georgia" w:eastAsia="Times New Roman" w:hAnsi="Georgia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Hurricane Recovery</w:t>
                                                </w:r>
                                              </w:p>
                                              <w:p w14:paraId="00D5CE15" w14:textId="77777777" w:rsidR="002B0D25" w:rsidRPr="002B0D25" w:rsidRDefault="002B0D25" w:rsidP="002B0D25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240" w:lineRule="auto"/>
                                                  <w:ind w:left="1320" w:hanging="240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Georgia" w:eastAsia="Times New Roman" w:hAnsi="Georgia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Resiliency</w:t>
                                                </w:r>
                                              </w:p>
                                              <w:p w14:paraId="254FB40D" w14:textId="77777777" w:rsidR="002B0D25" w:rsidRPr="002B0D25" w:rsidRDefault="002B0D25" w:rsidP="002B0D25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240" w:lineRule="auto"/>
                                                  <w:ind w:left="1320" w:hanging="240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Georgia" w:eastAsia="Times New Roman" w:hAnsi="Georgia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GIS - LIDAR - Other Technologies</w:t>
                                                </w:r>
                                              </w:p>
                                              <w:p w14:paraId="7DBB27F1" w14:textId="77777777" w:rsidR="002B0D25" w:rsidRPr="002B0D25" w:rsidRDefault="002B0D25" w:rsidP="002B0D25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240" w:lineRule="auto"/>
                                                  <w:ind w:left="1320" w:hanging="240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Georgia" w:eastAsia="Times New Roman" w:hAnsi="Georgia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Mitigation Planning</w:t>
                                                </w:r>
                                              </w:p>
                                              <w:p w14:paraId="0FF8505D" w14:textId="77777777" w:rsidR="002B0D25" w:rsidRPr="002B0D25" w:rsidRDefault="002B0D25" w:rsidP="002B0D25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240" w:lineRule="auto"/>
                                                  <w:ind w:left="1320" w:hanging="240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Georgia" w:eastAsia="Times New Roman" w:hAnsi="Georgia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Mitigation Success Stories</w:t>
                                                </w:r>
                                              </w:p>
                                              <w:p w14:paraId="442FA8C5" w14:textId="77777777" w:rsidR="002B0D25" w:rsidRPr="002B0D25" w:rsidRDefault="002B0D25" w:rsidP="002B0D25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240" w:lineRule="auto"/>
                                                  <w:ind w:left="1320" w:hanging="240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Georgia" w:eastAsia="Times New Roman" w:hAnsi="Georgia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Stream Channel/Wetlands Restoration</w:t>
                                                </w:r>
                                              </w:p>
                                              <w:p w14:paraId="736A751D" w14:textId="77777777" w:rsidR="002B0D25" w:rsidRPr="002B0D25" w:rsidRDefault="002B0D25" w:rsidP="002B0D25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240" w:lineRule="auto"/>
                                                  <w:ind w:left="1320" w:hanging="240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Georgia" w:eastAsia="Times New Roman" w:hAnsi="Georgia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NFIP and Floodplain Management</w:t>
                                                </w:r>
                                              </w:p>
                                              <w:p w14:paraId="561BDAC9" w14:textId="77777777" w:rsidR="002B0D25" w:rsidRPr="002B0D25" w:rsidRDefault="002B0D25" w:rsidP="002B0D25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240" w:lineRule="auto"/>
                                                  <w:ind w:left="1320" w:hanging="240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Georgia" w:eastAsia="Times New Roman" w:hAnsi="Georgia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Conflict Resolution</w:t>
                                                </w:r>
                                              </w:p>
                                              <w:p w14:paraId="05A5379A" w14:textId="77777777" w:rsidR="002B0D25" w:rsidRPr="002B0D25" w:rsidRDefault="002B0D25" w:rsidP="002B0D25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240" w:lineRule="auto"/>
                                                  <w:ind w:left="1320" w:hanging="240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Georgia" w:eastAsia="Times New Roman" w:hAnsi="Georgia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Community Relations</w:t>
                                                </w:r>
                                              </w:p>
                                              <w:p w14:paraId="2E52B59C" w14:textId="77777777" w:rsidR="002B0D25" w:rsidRPr="002B0D25" w:rsidRDefault="002B0D25" w:rsidP="002B0D25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240" w:lineRule="auto"/>
                                                  <w:ind w:left="1320" w:hanging="240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Georgia" w:eastAsia="Times New Roman" w:hAnsi="Georgia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Recent Flood Events/Lessons Learned</w:t>
                                                </w:r>
                                              </w:p>
                                              <w:p w14:paraId="360DF106" w14:textId="77777777" w:rsidR="002B0D25" w:rsidRPr="002B0D25" w:rsidRDefault="002B0D25" w:rsidP="002B0D25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240" w:lineRule="auto"/>
                                                  <w:ind w:left="1320" w:hanging="240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Georgia" w:eastAsia="Times New Roman" w:hAnsi="Georgia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Storm Water Programs/Funding</w:t>
                                                </w:r>
                                              </w:p>
                                              <w:p w14:paraId="4FE4345E" w14:textId="77777777" w:rsidR="002B0D25" w:rsidRPr="002B0D25" w:rsidRDefault="002B0D25" w:rsidP="002B0D25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240" w:lineRule="auto"/>
                                                  <w:ind w:left="1320" w:hanging="240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Georgia" w:eastAsia="Times New Roman" w:hAnsi="Georgia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Hydrologic/Hydraulic Modeling</w:t>
                                                </w:r>
                                              </w:p>
                                              <w:p w14:paraId="00B9D50A" w14:textId="77777777" w:rsidR="002B0D25" w:rsidRPr="002B0D25" w:rsidRDefault="002B0D25" w:rsidP="002B0D25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240" w:lineRule="auto"/>
                                                  <w:ind w:left="1320" w:hanging="240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Georgia" w:eastAsia="Times New Roman" w:hAnsi="Georgia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CRS</w:t>
                                                </w:r>
                                              </w:p>
                                              <w:p w14:paraId="742EA0C5" w14:textId="77777777" w:rsidR="002B0D25" w:rsidRPr="002B0D25" w:rsidRDefault="002B0D25" w:rsidP="002B0D25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240" w:lineRule="auto"/>
                                                  <w:ind w:left="1320" w:hanging="240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Georgia" w:eastAsia="Times New Roman" w:hAnsi="Georgia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Local Building Code Issues</w:t>
                                                </w:r>
                                              </w:p>
                                              <w:p w14:paraId="3BDA91FD" w14:textId="77777777" w:rsidR="002B0D25" w:rsidRPr="002B0D25" w:rsidRDefault="002B0D25" w:rsidP="002B0D25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240" w:lineRule="auto"/>
                                                  <w:ind w:left="1320" w:hanging="240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Georgia" w:eastAsia="Times New Roman" w:hAnsi="Georgia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Legal Issues</w:t>
                                                </w:r>
                                              </w:p>
                                              <w:p w14:paraId="4B1F75FE" w14:textId="77777777" w:rsidR="002B0D25" w:rsidRPr="002B0D25" w:rsidRDefault="002B0D25" w:rsidP="002B0D25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240" w:lineRule="auto"/>
                                                  <w:ind w:left="1320" w:hanging="240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Georgia" w:eastAsia="Times New Roman" w:hAnsi="Georgia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Other Related Topics</w:t>
                                                </w:r>
                                              </w:p>
                                              <w:p w14:paraId="10FE7E5F" w14:textId="77777777" w:rsidR="002B0D25" w:rsidRPr="002B0D25" w:rsidRDefault="002B0D25" w:rsidP="002B0D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  <w:p w14:paraId="0E42C7F9" w14:textId="77777777" w:rsidR="002B0D25" w:rsidRPr="002B0D25" w:rsidRDefault="002B0D25" w:rsidP="002B0D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Session Format Types:</w:t>
                                                </w:r>
                                              </w:p>
                                              <w:p w14:paraId="32FE5D8B" w14:textId="77777777" w:rsidR="002B0D25" w:rsidRPr="002B0D25" w:rsidRDefault="002B0D25" w:rsidP="002B0D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  <w:p w14:paraId="63577F47" w14:textId="77777777" w:rsidR="002B0D25" w:rsidRPr="002B0D25" w:rsidRDefault="002B0D25" w:rsidP="002B0D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Traditional Educational Session</w:t>
                                                </w:r>
                                              </w:p>
                                              <w:p w14:paraId="2EBAA235" w14:textId="77777777" w:rsidR="002B0D25" w:rsidRPr="002B0D25" w:rsidRDefault="002B0D25" w:rsidP="002B0D25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after="0" w:line="240" w:lineRule="auto"/>
                                                  <w:ind w:left="1320" w:hanging="240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Propose a 20-minute session from any of the suggested topic areas. Typically, these sessions combine 3 speakers on common topics with a 5-minute Q &amp; A time for each speaker.</w:t>
                                                </w:r>
                                              </w:p>
                                              <w:p w14:paraId="48ED95CF" w14:textId="77777777" w:rsidR="002B0D25" w:rsidRPr="002B0D25" w:rsidRDefault="002B0D25" w:rsidP="002B0D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  <w:p w14:paraId="5D98F5C6" w14:textId="77777777" w:rsidR="002B0D25" w:rsidRPr="002B0D25" w:rsidRDefault="002B0D25" w:rsidP="002B0D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Deep Dive Session</w:t>
                                                </w:r>
                                              </w:p>
                                              <w:p w14:paraId="50198306" w14:textId="77777777" w:rsidR="002B0D25" w:rsidRPr="002B0D25" w:rsidRDefault="002B0D25" w:rsidP="002B0D25">
                                                <w:pPr>
                                                  <w:numPr>
                                                    <w:ilvl w:val="0"/>
                                                    <w:numId w:val="3"/>
                                                  </w:numPr>
                                                  <w:spacing w:after="0" w:line="240" w:lineRule="auto"/>
                                                  <w:ind w:left="1320" w:hanging="240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Propose a 45-minute session from any of the suggested topic areas. This session is intended to cover an in-depth topic and allow more interaction and time for attendees to ask questions and discuss relevant topics. This deep dive session could be in a traditional speaker format or panel discussion format.</w:t>
                                                </w:r>
                                              </w:p>
                                              <w:p w14:paraId="7DC44BB3" w14:textId="77777777" w:rsidR="002B0D25" w:rsidRPr="002B0D25" w:rsidRDefault="002B0D25" w:rsidP="002B0D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Lightning Round Session</w:t>
                                                </w:r>
                                              </w:p>
                                              <w:p w14:paraId="6E992004" w14:textId="77777777" w:rsidR="002B0D25" w:rsidRPr="002B0D25" w:rsidRDefault="002B0D25" w:rsidP="002B0D25">
                                                <w:pPr>
                                                  <w:numPr>
                                                    <w:ilvl w:val="0"/>
                                                    <w:numId w:val="4"/>
                                                  </w:numPr>
                                                  <w:spacing w:after="0" w:line="240" w:lineRule="auto"/>
                                                  <w:ind w:left="1320" w:hanging="240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Propose a 10-minute session from any of the suggested topic areas. These sessions are intended to be lively and informative talks from several presenters in a 90-minute session format with 15 minutes for Q&amp;A.</w:t>
                                                </w:r>
                                              </w:p>
                                              <w:p w14:paraId="036E1B63" w14:textId="77777777" w:rsidR="002B0D25" w:rsidRPr="002B0D25" w:rsidRDefault="002B0D25" w:rsidP="002B0D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  <w:p w14:paraId="321D6807" w14:textId="77777777" w:rsidR="002B0D25" w:rsidRPr="002B0D25" w:rsidRDefault="002B0D25" w:rsidP="002B0D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Calibri" w:eastAsia="Times New Roman" w:hAnsi="Calibri" w:cs="Calibri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﻿</w:t>
                                                </w:r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Abstract Submission: </w:t>
                                                </w:r>
                                              </w:p>
                                              <w:p w14:paraId="2D2C9DD3" w14:textId="77777777" w:rsidR="002B0D25" w:rsidRPr="002B0D25" w:rsidRDefault="002B0D25" w:rsidP="002B0D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If you are interested in presenting a topic, please e-mail the </w:t>
                                                </w:r>
                                                <w:hyperlink r:id="rId7" w:tgtFrame="_blank" w:history="1">
                                                  <w:r w:rsidRPr="002B0D25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FF"/>
                                                      <w:sz w:val="20"/>
                                                      <w:szCs w:val="20"/>
                                                      <w:u w:val="single"/>
                                                    </w:rPr>
                                                    <w:t>Abstract Submission Form</w:t>
                                                  </w:r>
                                                </w:hyperlink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, available on the NCAFPM website, to</w:t>
                                                </w:r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hyperlink r:id="rId8" w:tgtFrame="_blank" w:history="1">
                                                  <w:r w:rsidRPr="002B0D25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F44F5"/>
                                                      <w:sz w:val="21"/>
                                                      <w:szCs w:val="21"/>
                                                      <w:u w:val="single"/>
                                                    </w:rPr>
                                                    <w:t>Ken Ashe</w:t>
                                                  </w:r>
                                                </w:hyperlink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 and </w:t>
                                                </w:r>
                                                <w:hyperlink r:id="rId9" w:tgtFrame="_blank" w:history="1">
                                                  <w:r w:rsidRPr="002B0D25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F44F5"/>
                                                      <w:sz w:val="21"/>
                                                      <w:szCs w:val="21"/>
                                                      <w:u w:val="single"/>
                                                    </w:rPr>
                                                    <w:t>Laura Arnold</w:t>
                                                  </w:r>
                                                </w:hyperlink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The form includes :</w:t>
                                                </w:r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14:paraId="23AF73DB" w14:textId="77777777" w:rsidR="002B0D25" w:rsidRPr="002B0D25" w:rsidRDefault="002B0D25" w:rsidP="002B0D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  <w:p w14:paraId="1CFC67FC" w14:textId="77777777" w:rsidR="002B0D25" w:rsidRPr="002B0D25" w:rsidRDefault="002B0D25" w:rsidP="002B0D25">
                                                <w:pPr>
                                                  <w:numPr>
                                                    <w:ilvl w:val="0"/>
                                                    <w:numId w:val="5"/>
                                                  </w:numPr>
                                                  <w:spacing w:after="0" w:line="240" w:lineRule="auto"/>
                                                  <w:ind w:left="1320" w:hanging="240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Title of presentation</w:t>
                                                </w:r>
                                              </w:p>
                                              <w:p w14:paraId="1A2DF6B5" w14:textId="77777777" w:rsidR="002B0D25" w:rsidRPr="002B0D25" w:rsidRDefault="002B0D25" w:rsidP="002B0D25">
                                                <w:pPr>
                                                  <w:numPr>
                                                    <w:ilvl w:val="0"/>
                                                    <w:numId w:val="5"/>
                                                  </w:numPr>
                                                  <w:spacing w:after="0" w:line="240" w:lineRule="auto"/>
                                                  <w:ind w:left="1320" w:hanging="240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Session format type</w:t>
                                                </w:r>
                                              </w:p>
                                              <w:p w14:paraId="705E2E28" w14:textId="77777777" w:rsidR="002B0D25" w:rsidRPr="002B0D25" w:rsidRDefault="002B0D25" w:rsidP="002B0D25">
                                                <w:pPr>
                                                  <w:numPr>
                                                    <w:ilvl w:val="0"/>
                                                    <w:numId w:val="5"/>
                                                  </w:numPr>
                                                  <w:spacing w:after="0" w:line="240" w:lineRule="auto"/>
                                                  <w:ind w:left="1320" w:hanging="240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Brief abstract of your presentation (a sample can be found on our website)</w:t>
                                                </w:r>
                                              </w:p>
                                              <w:p w14:paraId="681D9B68" w14:textId="77777777" w:rsidR="002B0D25" w:rsidRPr="002B0D25" w:rsidRDefault="002B0D25" w:rsidP="002B0D25">
                                                <w:pPr>
                                                  <w:numPr>
                                                    <w:ilvl w:val="0"/>
                                                    <w:numId w:val="5"/>
                                                  </w:numPr>
                                                  <w:spacing w:after="0" w:line="240" w:lineRule="auto"/>
                                                  <w:ind w:left="1320" w:hanging="240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Name of presenter(s)</w:t>
                                                </w:r>
                                              </w:p>
                                              <w:p w14:paraId="52DFCDC1" w14:textId="77777777" w:rsidR="002B0D25" w:rsidRPr="002B0D25" w:rsidRDefault="002B0D25" w:rsidP="002B0D25">
                                                <w:pPr>
                                                  <w:numPr>
                                                    <w:ilvl w:val="0"/>
                                                    <w:numId w:val="5"/>
                                                  </w:numPr>
                                                  <w:spacing w:after="0" w:line="240" w:lineRule="auto"/>
                                                  <w:ind w:left="1320" w:hanging="240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Brief biography of each presenter</w:t>
                                                </w:r>
                                              </w:p>
                                              <w:p w14:paraId="6EE5514F" w14:textId="77777777" w:rsidR="002B0D25" w:rsidRPr="002B0D25" w:rsidRDefault="002B0D25" w:rsidP="002B0D25">
                                                <w:pPr>
                                                  <w:numPr>
                                                    <w:ilvl w:val="0"/>
                                                    <w:numId w:val="5"/>
                                                  </w:numPr>
                                                  <w:spacing w:after="0" w:line="240" w:lineRule="auto"/>
                                                  <w:ind w:left="1320" w:hanging="240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Affiliation</w:t>
                                                </w:r>
                                              </w:p>
                                              <w:p w14:paraId="6E6D28A0" w14:textId="77777777" w:rsidR="002B0D25" w:rsidRPr="002B0D25" w:rsidRDefault="002B0D25" w:rsidP="002B0D25">
                                                <w:pPr>
                                                  <w:numPr>
                                                    <w:ilvl w:val="0"/>
                                                    <w:numId w:val="5"/>
                                                  </w:numPr>
                                                  <w:spacing w:after="0" w:line="240" w:lineRule="auto"/>
                                                  <w:ind w:left="1320" w:hanging="240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Address</w:t>
                                                </w:r>
                                              </w:p>
                                              <w:p w14:paraId="6CBC75BD" w14:textId="77777777" w:rsidR="002B0D25" w:rsidRPr="002B0D25" w:rsidRDefault="002B0D25" w:rsidP="002B0D25">
                                                <w:pPr>
                                                  <w:numPr>
                                                    <w:ilvl w:val="0"/>
                                                    <w:numId w:val="5"/>
                                                  </w:numPr>
                                                  <w:spacing w:after="0" w:line="240" w:lineRule="auto"/>
                                                  <w:ind w:left="1320" w:hanging="240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Telephone number</w:t>
                                                </w:r>
                                              </w:p>
                                              <w:p w14:paraId="14FDB7FE" w14:textId="77777777" w:rsidR="002B0D25" w:rsidRPr="002B0D25" w:rsidRDefault="002B0D25" w:rsidP="002B0D25">
                                                <w:pPr>
                                                  <w:numPr>
                                                    <w:ilvl w:val="0"/>
                                                    <w:numId w:val="5"/>
                                                  </w:numPr>
                                                  <w:spacing w:after="0" w:line="240" w:lineRule="auto"/>
                                                  <w:ind w:left="1320" w:hanging="240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E-mail address</w:t>
                                                </w:r>
                                              </w:p>
                                              <w:p w14:paraId="64884724" w14:textId="77777777" w:rsidR="002B0D25" w:rsidRPr="002B0D25" w:rsidRDefault="002B0D25" w:rsidP="002B0D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  <w:p w14:paraId="5B1E0EF0" w14:textId="77777777" w:rsidR="002B0D25" w:rsidRPr="002B0D25" w:rsidRDefault="002B0D25" w:rsidP="002B0D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Calibri" w:eastAsia="Times New Roman" w:hAnsi="Calibri" w:cs="Times New Roman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 xml:space="preserve">Abstracts should be submitted prior to </w:t>
                                                </w:r>
                                                <w:r w:rsidRPr="002B0D25">
                                                  <w:rPr>
                                                    <w:rFonts w:ascii="Calibri" w:eastAsia="Times New Roman" w:hAnsi="Calibri" w:cs="Times New Roman"/>
                                                    <w:b/>
                                                    <w:bCs/>
                                                    <w:color w:val="F20C2B"/>
                                                    <w:sz w:val="23"/>
                                                    <w:szCs w:val="23"/>
                                                  </w:rPr>
                                                  <w:t>March 10, 2022</w:t>
                                                </w:r>
                                                <w:r w:rsidRPr="002B0D25">
                                                  <w:rPr>
                                                    <w:rFonts w:ascii="Calibri" w:eastAsia="Times New Roman" w:hAnsi="Calibri" w:cs="Times New Roman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 xml:space="preserve">. Presenters will be notified of acceptance by </w:t>
                                                </w:r>
                                                <w:r w:rsidRPr="002B0D25">
                                                  <w:rPr>
                                                    <w:rFonts w:ascii="Calibri" w:eastAsia="Times New Roman" w:hAnsi="Calibri" w:cs="Times New Roman"/>
                                                    <w:b/>
                                                    <w:bCs/>
                                                    <w:color w:val="F20C2B"/>
                                                    <w:sz w:val="23"/>
                                                    <w:szCs w:val="23"/>
                                                  </w:rPr>
                                                  <w:t>March 17, 2022</w:t>
                                                </w:r>
                                                <w:r w:rsidRPr="002B0D25">
                                                  <w:rPr>
                                                    <w:rFonts w:ascii="Calibri" w:eastAsia="Times New Roman" w:hAnsi="Calibri" w:cs="Times New Roman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. Presenters should be prepared to speak for their entire allotted time. Presentations should be delivered to our designated AV person on a flash drive the morning prior to your session. </w:t>
                                                </w:r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14:paraId="2B2FE561" w14:textId="77777777" w:rsidR="002B0D25" w:rsidRPr="002B0D25" w:rsidRDefault="002B0D25" w:rsidP="002B0D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Georgia" w:eastAsia="Times New Roman" w:hAnsi="Georgia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14:paraId="677F8C0F" w14:textId="77777777" w:rsidR="002B0D25" w:rsidRPr="002B0D25" w:rsidRDefault="002B0D25" w:rsidP="002B0D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Georgia" w:eastAsia="Times New Roman" w:hAnsi="Georgia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For questions on abstract submissions, contact program co-chairs:  </w:t>
                                                </w:r>
                                              </w:p>
                                              <w:p w14:paraId="232D02C7" w14:textId="77777777" w:rsidR="002B0D25" w:rsidRPr="002B0D25" w:rsidRDefault="002B0D25" w:rsidP="002B0D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hyperlink r:id="rId10" w:tgtFrame="_blank" w:history="1">
                                                  <w:r w:rsidRPr="002B0D25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F44F5"/>
                                                      <w:sz w:val="21"/>
                                                      <w:szCs w:val="21"/>
                                                      <w:u w:val="single"/>
                                                    </w:rPr>
                                                    <w:t>Ken Ashe</w:t>
                                                  </w:r>
                                                </w:hyperlink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color w:val="0F44F5"/>
                                                    <w:sz w:val="20"/>
                                                    <w:szCs w:val="20"/>
                                                  </w:rPr>
                                                  <w:t> </w:t>
                                                </w:r>
                                                <w:proofErr w:type="gramStart"/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|  919.308.6881</w:t>
                                                </w:r>
                                                <w:proofErr w:type="gramEnd"/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14:paraId="10D05247" w14:textId="77777777" w:rsidR="002B0D25" w:rsidRPr="002B0D25" w:rsidRDefault="002B0D25" w:rsidP="002B0D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hyperlink r:id="rId11" w:tgtFrame="_blank" w:history="1">
                                                  <w:r w:rsidRPr="002B0D25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F44F5"/>
                                                      <w:sz w:val="21"/>
                                                      <w:szCs w:val="21"/>
                                                      <w:u w:val="single"/>
                                                    </w:rPr>
                                                    <w:t>Laura Arnold</w:t>
                                                  </w:r>
                                                </w:hyperlink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| 919.389.7436</w:t>
                                                </w:r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14:paraId="22F13A4C" w14:textId="77777777" w:rsidR="002B0D25" w:rsidRPr="002B0D25" w:rsidRDefault="002B0D25" w:rsidP="002B0D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CONFERENCE INFORMATION</w:t>
                                                </w:r>
                                              </w:p>
                                              <w:p w14:paraId="1B563A8C" w14:textId="77777777" w:rsidR="002B0D25" w:rsidRPr="002B0D25" w:rsidRDefault="002B0D25" w:rsidP="002B0D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Please note that all presenters and conference attendees must register for the conference. If you do not plan to attend any conference sessions or events, please contact </w:t>
                                                </w:r>
                                                <w:hyperlink r:id="rId12" w:tgtFrame="_blank" w:history="1">
                                                  <w:r w:rsidRPr="002B0D25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FF"/>
                                                      <w:sz w:val="20"/>
                                                      <w:szCs w:val="20"/>
                                                      <w:u w:val="single"/>
                                                    </w:rPr>
                                                    <w:t>Susan Frady</w:t>
                                                  </w:r>
                                                </w:hyperlink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 </w:t>
                                                </w:r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for a </w:t>
                                                </w:r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"Presenting Only" code. </w:t>
                                                </w:r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14:paraId="5610C488" w14:textId="77777777" w:rsidR="002B0D25" w:rsidRPr="002B0D25" w:rsidRDefault="002B0D25" w:rsidP="002B0D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  <w:p w14:paraId="5C506DAC" w14:textId="77777777" w:rsidR="002B0D25" w:rsidRPr="002B0D25" w:rsidRDefault="002B0D25" w:rsidP="002B0D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We will send an email to our membership when registration opens.</w:t>
                                                </w:r>
                                              </w:p>
                                              <w:p w14:paraId="148C3847" w14:textId="77777777" w:rsidR="002B0D25" w:rsidRPr="002B0D25" w:rsidRDefault="002B0D25" w:rsidP="002B0D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For more information about the conference, including hotel accommodations, continuing education, and the annual golf tournament, please go to our conference web page at  </w:t>
                                                </w:r>
                                                <w:hyperlink r:id="rId13" w:tgtFrame="_blank" w:history="1">
                                                  <w:r w:rsidRPr="002B0D25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FF"/>
                                                      <w:sz w:val="20"/>
                                                      <w:szCs w:val="20"/>
                                                      <w:u w:val="single"/>
                                                    </w:rPr>
                                                    <w:t>ncafpm.org/annual_conf.html</w:t>
                                                  </w:r>
                                                </w:hyperlink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 </w:t>
                                                </w:r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. Information will be added as it becomes available.</w:t>
                                                </w:r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14:paraId="6257B8A2" w14:textId="77777777" w:rsidR="002B0D25" w:rsidRPr="002B0D25" w:rsidRDefault="002B0D25" w:rsidP="002B0D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  <w:p w14:paraId="5A530B92" w14:textId="77777777" w:rsidR="002B0D25" w:rsidRPr="002B0D25" w:rsidRDefault="002B0D25" w:rsidP="002B0D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Conference Chair:</w:t>
                                                </w:r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color w:val="0F44F5"/>
                                                    <w:sz w:val="20"/>
                                                    <w:szCs w:val="20"/>
                                                  </w:rPr>
                                                  <w:t> </w:t>
                                                </w:r>
                                                <w:hyperlink r:id="rId14" w:tgtFrame="_blank" w:history="1">
                                                  <w:r w:rsidRPr="002B0D25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F44F5"/>
                                                      <w:sz w:val="20"/>
                                                      <w:szCs w:val="20"/>
                                                      <w:u w:val="single"/>
                                                    </w:rPr>
                                                    <w:t>Susan Frady  </w:t>
                                                  </w:r>
                                                </w:hyperlink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14:paraId="3EEFCF62" w14:textId="77777777" w:rsidR="002B0D25" w:rsidRPr="002B0D25" w:rsidRDefault="002B0D25" w:rsidP="002B0D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  <w:p w14:paraId="10F3B94C" w14:textId="77777777" w:rsidR="002B0D25" w:rsidRPr="002B0D25" w:rsidRDefault="002B0D25" w:rsidP="002B0D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Sponsorship/exhibitor information will also be available on the conference web page.</w:t>
                                                </w:r>
                                              </w:p>
                                              <w:p w14:paraId="71185227" w14:textId="77777777" w:rsidR="002B0D25" w:rsidRPr="002B0D25" w:rsidRDefault="002B0D25" w:rsidP="002B0D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  <w:p w14:paraId="4D148F30" w14:textId="77777777" w:rsidR="002B0D25" w:rsidRPr="002B0D25" w:rsidRDefault="002B0D25" w:rsidP="002B0D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Sponsorship Chair: </w:t>
                                                </w:r>
                                                <w:hyperlink r:id="rId15" w:tgtFrame="_blank" w:history="1">
                                                  <w:r w:rsidRPr="002B0D25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F44F5"/>
                                                      <w:sz w:val="20"/>
                                                      <w:szCs w:val="20"/>
                                                      <w:u w:val="single"/>
                                                    </w:rPr>
                                                    <w:t xml:space="preserve">Scott Brookhart </w:t>
                                                  </w:r>
                                                </w:hyperlink>
                                              </w:p>
                                              <w:p w14:paraId="28C6095E" w14:textId="77777777" w:rsidR="002B0D25" w:rsidRPr="002B0D25" w:rsidRDefault="002B0D25" w:rsidP="002B0D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  <w:p w14:paraId="50622853" w14:textId="77777777" w:rsidR="002B0D25" w:rsidRPr="002B0D25" w:rsidRDefault="002B0D25" w:rsidP="002B0D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North Carolina Association of Floodplain Managers  </w:t>
                                                </w:r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  </w:t>
                                                </w:r>
                                                <w:hyperlink r:id="rId16" w:tgtFrame="_blank" w:history="1">
                                                  <w:r w:rsidRPr="002B0D25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FF"/>
                                                      <w:sz w:val="20"/>
                                                      <w:szCs w:val="20"/>
                                                      <w:u w:val="single"/>
                                                    </w:rPr>
                                                    <w:t>www.ncafpm.org</w:t>
                                                  </w:r>
                                                </w:hyperlink>
                                                <w:r w:rsidRPr="002B0D25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1560900" w14:textId="77777777" w:rsidR="002B0D25" w:rsidRPr="002B0D25" w:rsidRDefault="002B0D25" w:rsidP="002B0D25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eastAsia="Times New Roman" w:hAnsi="Calibri" w:cs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9C52EE4" w14:textId="77777777" w:rsidR="002B0D25" w:rsidRPr="002B0D25" w:rsidRDefault="002B0D25" w:rsidP="002B0D2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Times New Roman"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50"/>
                                    </w:tblGrid>
                                    <w:tr w:rsidR="002B0D25" w:rsidRPr="002B0D25" w14:paraId="0B355D3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450"/>
                                          </w:tblGrid>
                                          <w:tr w:rsidR="002B0D25" w:rsidRPr="002B0D25" w14:paraId="0E55F162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450"/>
                                                </w:tblGrid>
                                                <w:tr w:rsidR="002B0D25" w:rsidRPr="002B0D25" w14:paraId="58BD7C1C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tcMar>
                                                        <w:top w:w="15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450"/>
                                                      </w:tblGrid>
                                                      <w:tr w:rsidR="002B0D25" w:rsidRPr="002B0D25" w14:paraId="333BAA98" w14:textId="77777777">
                                                        <w:trPr>
                                                          <w:trHeight w:val="15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E0EFF9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5" w:type="dxa"/>
                                                              <w:right w:w="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5CA4A430" w14:textId="77777777" w:rsidR="002B0D25" w:rsidRPr="002B0D25" w:rsidRDefault="002B0D25" w:rsidP="002B0D25">
                                                            <w:pPr>
                                                              <w:spacing w:after="0" w:line="15" w:lineRule="atLeast"/>
                                                              <w:jc w:val="center"/>
                                                              <w:rPr>
                                                                <w:rFonts w:ascii="Calibri" w:eastAsia="Times New Roman" w:hAnsi="Calibri" w:cs="Calibri"/>
                                                              </w:rPr>
                                                            </w:pPr>
                                                            <w:r w:rsidRPr="002B0D25">
                                                              <w:rPr>
                                                                <w:rFonts w:ascii="Calibri" w:eastAsia="Times New Roman" w:hAnsi="Calibri" w:cs="Times New Roman"/>
                                                                <w:noProof/>
                                                              </w:rPr>
                                                              <w:drawing>
                                                                <wp:inline distT="0" distB="0" distL="0" distR="0" wp14:anchorId="0D0D1D0A" wp14:editId="4B1FC8B2">
                                                                  <wp:extent cx="47625" cy="9525"/>
                                                                  <wp:effectExtent l="0" t="0" r="0" b="0"/>
                                                                  <wp:docPr id="36" name="Picture 36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36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link="rId5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47625" cy="952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130C44F1" w14:textId="77777777" w:rsidR="002B0D25" w:rsidRPr="002B0D25" w:rsidRDefault="002B0D25" w:rsidP="002B0D25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Calibri" w:eastAsia="Times New Roman" w:hAnsi="Calibri" w:cs="Times New Roman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84F1E9A" w14:textId="77777777" w:rsidR="002B0D25" w:rsidRPr="002B0D25" w:rsidRDefault="002B0D25" w:rsidP="002B0D25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Calibri" w:eastAsia="Times New Roman" w:hAnsi="Calibri" w:cs="Times New Roman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21A04C3" w14:textId="77777777" w:rsidR="002B0D25" w:rsidRPr="002B0D25" w:rsidRDefault="002B0D25" w:rsidP="002B0D25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eastAsia="Times New Roman" w:hAnsi="Calibri" w:cs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946FA67" w14:textId="77777777" w:rsidR="002B0D25" w:rsidRPr="002B0D25" w:rsidRDefault="002B0D25" w:rsidP="002B0D2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Times New Roman"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50"/>
                                    </w:tblGrid>
                                    <w:tr w:rsidR="002B0D25" w:rsidRPr="002B0D25" w14:paraId="5A0A411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A2D9E4"/>
                                          <w:hideMark/>
                                        </w:tcPr>
                                        <w:p w14:paraId="020D79E7" w14:textId="77777777" w:rsidR="002B0D25" w:rsidRPr="002B0D25" w:rsidRDefault="002B0D25" w:rsidP="002B0D25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eastAsia="Times New Roman" w:hAnsi="Calibri" w:cs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66F4B8C" w14:textId="77777777" w:rsidR="002B0D25" w:rsidRPr="002B0D25" w:rsidRDefault="002B0D25" w:rsidP="002B0D2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Times New Rom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9E6BD78" w14:textId="77777777" w:rsidR="002B0D25" w:rsidRPr="002B0D25" w:rsidRDefault="002B0D25" w:rsidP="002B0D25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</w:rPr>
                              </w:pPr>
                            </w:p>
                          </w:tc>
                        </w:tr>
                      </w:tbl>
                      <w:p w14:paraId="225EEC7A" w14:textId="77777777" w:rsidR="002B0D25" w:rsidRPr="002B0D25" w:rsidRDefault="002B0D25" w:rsidP="002B0D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tc>
                  </w:tr>
                </w:tbl>
                <w:p w14:paraId="3790CF52" w14:textId="77777777" w:rsidR="002B0D25" w:rsidRPr="002B0D25" w:rsidRDefault="002B0D25" w:rsidP="002B0D2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</w:tbl>
          <w:p w14:paraId="267D2D00" w14:textId="77777777" w:rsidR="002B0D25" w:rsidRPr="002B0D25" w:rsidRDefault="002B0D25" w:rsidP="002B0D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2B0D25" w:rsidRPr="002B0D25" w14:paraId="6EC833DA" w14:textId="77777777" w:rsidTr="002B0D25">
        <w:tc>
          <w:tcPr>
            <w:tcW w:w="0" w:type="auto"/>
            <w:vAlign w:val="center"/>
            <w:hideMark/>
          </w:tcPr>
          <w:p w14:paraId="0C3BD788" w14:textId="77777777" w:rsidR="002B0D25" w:rsidRPr="002B0D25" w:rsidRDefault="002B0D25" w:rsidP="002B0D2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117A1BEC" w14:textId="77777777" w:rsidR="002B0D25" w:rsidRPr="002B0D25" w:rsidRDefault="002B0D25" w:rsidP="002B0D25">
      <w:pPr>
        <w:spacing w:after="0" w:line="240" w:lineRule="auto"/>
        <w:rPr>
          <w:rFonts w:ascii="Calibri" w:eastAsia="Times New Roman" w:hAnsi="Calibri" w:cs="Times New Roman"/>
          <w:vanish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B0D25" w:rsidRPr="002B0D25" w14:paraId="36D0778B" w14:textId="77777777" w:rsidTr="002B0D25"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2B0D25" w:rsidRPr="002B0D25" w14:paraId="48FEAAA5" w14:textId="77777777">
              <w:trPr>
                <w:jc w:val="center"/>
              </w:trPr>
              <w:tc>
                <w:tcPr>
                  <w:tcW w:w="0" w:type="auto"/>
                  <w:tcMar>
                    <w:top w:w="240" w:type="dxa"/>
                    <w:left w:w="0" w:type="dxa"/>
                    <w:bottom w:w="240" w:type="dxa"/>
                    <w:right w:w="0" w:type="dxa"/>
                  </w:tcMar>
                  <w:hideMark/>
                </w:tcPr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2B0D25" w:rsidRPr="002B0D25" w14:paraId="239435A2" w14:textId="77777777" w:rsidTr="002B0D25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</w:tcPr>
                      <w:p w14:paraId="148DEB9A" w14:textId="2D9B29EA" w:rsidR="002B0D25" w:rsidRPr="002B0D25" w:rsidRDefault="002B0D25" w:rsidP="002B0D2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Calibri"/>
                            <w:color w:val="5D5D5D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B0D25" w:rsidRPr="002B0D25" w14:paraId="0FD8474F" w14:textId="77777777" w:rsidTr="002B0D25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</w:tcPr>
                      <w:p w14:paraId="0460C7A9" w14:textId="77777777" w:rsidR="002B0D25" w:rsidRPr="002B0D25" w:rsidRDefault="002B0D25" w:rsidP="002B0D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tc>
                  </w:tr>
                  <w:tr w:rsidR="002B0D25" w:rsidRPr="002B0D25" w14:paraId="4321E05E" w14:textId="77777777" w:rsidTr="002B0D25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</w:tcPr>
                      <w:p w14:paraId="2EB72562" w14:textId="34A3BBFE" w:rsidR="002B0D25" w:rsidRPr="002B0D25" w:rsidRDefault="002B0D25" w:rsidP="002B0D25">
                        <w:pPr>
                          <w:spacing w:after="0" w:line="480" w:lineRule="auto"/>
                          <w:jc w:val="center"/>
                          <w:rPr>
                            <w:rFonts w:ascii="Verdana" w:eastAsia="Times New Roman" w:hAnsi="Verdana" w:cs="Times New Roman"/>
                            <w:color w:val="5D5D5D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14:paraId="05A93FBB" w14:textId="77777777" w:rsidR="002B0D25" w:rsidRPr="002B0D25" w:rsidRDefault="002B0D25" w:rsidP="002B0D2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</w:tbl>
          <w:p w14:paraId="6CE5613E" w14:textId="77777777" w:rsidR="002B0D25" w:rsidRPr="002B0D25" w:rsidRDefault="002B0D25" w:rsidP="002B0D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14:paraId="71C106B1" w14:textId="77777777" w:rsidR="008004ED" w:rsidRDefault="008004ED"/>
    <w:sectPr w:rsidR="00800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7AF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F72E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722B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54AB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78793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25"/>
    <w:rsid w:val="002B0D25"/>
    <w:rsid w:val="0080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901B0"/>
  <w15:chartTrackingRefBased/>
  <w15:docId w15:val="{31F138EA-8EF0-44AC-A95F-5E25C19D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r@ncafpm.org" TargetMode="External"/><Relationship Id="rId13" Type="http://schemas.openxmlformats.org/officeDocument/2006/relationships/hyperlink" Target="https://r20.rs6.net/tn.jsp?f=001Mn6Aubu8kUigJoNfL157UQMfr1iit5XQIZ3A7qkWxluvkgnHX_qTyFv1KelKs4tSbUEgxQjgBa36qXOLJ8BAmY0Mz_NsdgAfjgGtHE_qw0VOOvqkr1CdMp5CTnfiZCDChr_bpeGA4y61Hxr0HfexzmLzVI4O1LGX&amp;c=D33fvgE_Od-JyTWOhIz26x1LIS1xcZGuhK2Fk9d2mrDyunWPpaVGPw==&amp;ch=jxeemNz5TdxA5W59MOOWLgHyupK7yGwUF2RiTM5msEkna7jN9bCPDQ==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20.rs6.net/tn.jsp?f=001Mn6Aubu8kUigJoNfL157UQMfr1iit5XQIZ3A7qkWxluvkgnHX_qTyKTsSM21jjYntFVC5ciWg0_z_edn3t6tm5FCDYs9HK7Gfp4HG-R5vrLFTdeh_SPodjJrabAF5imiB6h821BNKVtIhPnZhA9EmgTy5OzZo4rTTu9CGLIPPH8aCcP2k695lwr9AkHShwotuIWGCsB_g2I=&amp;c=D33fvgE_Od-JyTWOhIz26x1LIS1xcZGuhK2Fk9d2mrDyunWPpaVGPw==&amp;ch=jxeemNz5TdxA5W59MOOWLgHyupK7yGwUF2RiTM5msEkna7jN9bCPDQ==" TargetMode="External"/><Relationship Id="rId12" Type="http://schemas.openxmlformats.org/officeDocument/2006/relationships/hyperlink" Target="mailto:treasurer@ncafpm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20.rs6.net/tn.jsp?f=001Mn6Aubu8kUigJoNfL157UQMfr1iit5XQIZ3A7qkWxluvkgnHX_qTyMJR-LLk-3giuayZOc5kCj2BFVyKnAQCJqgCNmDjqb3tMoTWzzqIN01XkIl7El1f1-kWlzaKW76HCE8s39fCc_13CnkXzggB3g==&amp;c=D33fvgE_Od-JyTWOhIz26x1LIS1xcZGuhK2Fk9d2mrDyunWPpaVGPw==&amp;ch=jxeemNz5TdxA5W59MOOWLgHyupK7yGwUF2RiTM5msEkna7jN9bCPDQ==" TargetMode="External"/><Relationship Id="rId1" Type="http://schemas.openxmlformats.org/officeDocument/2006/relationships/numbering" Target="numbering.xml"/><Relationship Id="rId6" Type="http://schemas.openxmlformats.org/officeDocument/2006/relationships/image" Target="https://files.constantcontact.com/861a53df001/f0aca2bf-53de-44bc-96dc-87b31f4fc179.png?rdr=true" TargetMode="External"/><Relationship Id="rId11" Type="http://schemas.openxmlformats.org/officeDocument/2006/relationships/hyperlink" Target="mailto:vice-chair@ncafpm.org" TargetMode="External"/><Relationship Id="rId5" Type="http://schemas.openxmlformats.org/officeDocument/2006/relationships/image" Target="https://imgssl.constantcontact.com/letters/images/sys/S.gif" TargetMode="External"/><Relationship Id="rId15" Type="http://schemas.openxmlformats.org/officeDocument/2006/relationships/hyperlink" Target="mailto:corporate-liaison@ncafpm.org" TargetMode="External"/><Relationship Id="rId10" Type="http://schemas.openxmlformats.org/officeDocument/2006/relationships/hyperlink" Target="mailto:chair@ncafp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ce-chair@ncafpm.org" TargetMode="External"/><Relationship Id="rId14" Type="http://schemas.openxmlformats.org/officeDocument/2006/relationships/hyperlink" Target="mailto:sgf@comporiu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Frady</dc:creator>
  <cp:keywords/>
  <dc:description/>
  <cp:lastModifiedBy>Dennis Frady</cp:lastModifiedBy>
  <cp:revision>1</cp:revision>
  <dcterms:created xsi:type="dcterms:W3CDTF">2022-02-18T14:55:00Z</dcterms:created>
  <dcterms:modified xsi:type="dcterms:W3CDTF">2022-02-18T14:58:00Z</dcterms:modified>
</cp:coreProperties>
</file>